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3E" w:rsidRPr="00F35A22" w:rsidRDefault="00754F3E" w:rsidP="00754F3E">
      <w:pPr>
        <w:pStyle w:val="a3"/>
        <w:spacing w:before="0" w:beforeAutospacing="0" w:after="0" w:afterAutospacing="0"/>
        <w:jc w:val="center"/>
        <w:rPr>
          <w:b/>
          <w:color w:val="000000"/>
          <w:spacing w:val="-1"/>
          <w:sz w:val="36"/>
          <w:szCs w:val="36"/>
        </w:rPr>
      </w:pPr>
      <w:r w:rsidRPr="00F35A22">
        <w:rPr>
          <w:b/>
          <w:color w:val="000000"/>
          <w:spacing w:val="-1"/>
          <w:sz w:val="36"/>
          <w:szCs w:val="36"/>
        </w:rPr>
        <w:t>Творческое объединение  «Бумажные  фантазии»</w:t>
      </w:r>
    </w:p>
    <w:p w:rsidR="00814B6D" w:rsidRDefault="00814B6D" w:rsidP="00814B6D">
      <w:pPr>
        <w:pStyle w:val="a3"/>
        <w:spacing w:before="0" w:beforeAutospacing="0" w:after="0" w:afterAutospacing="0"/>
        <w:rPr>
          <w:b/>
          <w:color w:val="000000"/>
          <w:spacing w:val="-1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-5715</wp:posOffset>
            </wp:positionV>
            <wp:extent cx="2583815" cy="1981200"/>
            <wp:effectExtent l="19050" t="0" r="6985" b="0"/>
            <wp:wrapTight wrapText="bothSides">
              <wp:wrapPolygon edited="0">
                <wp:start x="319" y="0"/>
                <wp:lineTo x="-159" y="1454"/>
                <wp:lineTo x="-159" y="19938"/>
                <wp:lineTo x="159" y="21392"/>
                <wp:lineTo x="319" y="21392"/>
                <wp:lineTo x="21181" y="21392"/>
                <wp:lineTo x="21340" y="21392"/>
                <wp:lineTo x="21658" y="20354"/>
                <wp:lineTo x="21658" y="1454"/>
                <wp:lineTo x="21499" y="415"/>
                <wp:lineTo x="21181" y="0"/>
                <wp:lineTo x="319" y="0"/>
              </wp:wrapPolygon>
            </wp:wrapTight>
            <wp:docPr id="11266" name="Picture 2" descr="C:\Users\Геннадий\Desktop\DSCN034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Users\Геннадий\Desktop\DSCN0346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88900"/>
                    </a:effectLst>
                    <a:extLst/>
                  </pic:spPr>
                </pic:pic>
              </a:graphicData>
            </a:graphic>
          </wp:anchor>
        </w:drawing>
      </w:r>
    </w:p>
    <w:p w:rsidR="00814B6D" w:rsidRPr="00741600" w:rsidRDefault="00F54042" w:rsidP="00814B6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2C2C2C"/>
          <w:sz w:val="28"/>
          <w:szCs w:val="28"/>
        </w:rPr>
      </w:pPr>
      <w:r w:rsidRPr="00741600">
        <w:rPr>
          <w:rFonts w:ascii="Calibri" w:hAnsi="Calibri" w:cs="Times New Roman"/>
          <w:color w:val="000000"/>
          <w:spacing w:val="-1"/>
          <w:sz w:val="28"/>
          <w:szCs w:val="28"/>
        </w:rPr>
        <w:t xml:space="preserve">Творческое объединение  «Бумажные фантазии» </w:t>
      </w:r>
      <w:r w:rsidRPr="00741600">
        <w:rPr>
          <w:rFonts w:ascii="Calibri" w:hAnsi="Calibri" w:cs="Times New Roman"/>
          <w:sz w:val="28"/>
          <w:szCs w:val="28"/>
        </w:rPr>
        <w:t xml:space="preserve">работает </w:t>
      </w:r>
      <w:r w:rsidR="00814B6D" w:rsidRPr="00741600">
        <w:rPr>
          <w:rFonts w:ascii="Calibri" w:hAnsi="Calibri" w:cs="Times New Roman"/>
          <w:sz w:val="28"/>
          <w:szCs w:val="28"/>
        </w:rPr>
        <w:t xml:space="preserve">по </w:t>
      </w:r>
      <w:r w:rsidR="00814B6D" w:rsidRPr="00741600">
        <w:rPr>
          <w:rFonts w:ascii="Calibri" w:eastAsia="Times New Roman" w:hAnsi="Calibri" w:cs="Times New Roman"/>
          <w:color w:val="2C2C2C"/>
          <w:sz w:val="28"/>
          <w:szCs w:val="28"/>
        </w:rPr>
        <w:t>авторизированной</w:t>
      </w:r>
      <w:r w:rsidR="00754F3E" w:rsidRPr="00741600">
        <w:rPr>
          <w:rFonts w:ascii="Calibri" w:eastAsia="Times New Roman" w:hAnsi="Calibri" w:cs="Times New Roman"/>
          <w:color w:val="2C2C2C"/>
          <w:sz w:val="28"/>
          <w:szCs w:val="28"/>
        </w:rPr>
        <w:t>, модифицированной программе</w:t>
      </w:r>
      <w:r w:rsidR="00814B6D" w:rsidRPr="00741600">
        <w:rPr>
          <w:rFonts w:ascii="Calibri" w:eastAsia="Times New Roman" w:hAnsi="Calibri" w:cs="Times New Roman"/>
          <w:color w:val="2C2C2C"/>
          <w:sz w:val="28"/>
          <w:szCs w:val="28"/>
        </w:rPr>
        <w:t xml:space="preserve"> «Бумажное кружево»</w:t>
      </w:r>
      <w:r w:rsidR="00741600" w:rsidRPr="00741600">
        <w:rPr>
          <w:rFonts w:ascii="Calibri" w:eastAsia="Times New Roman" w:hAnsi="Calibri" w:cs="Times New Roman"/>
          <w:color w:val="2C2C2C"/>
          <w:sz w:val="28"/>
          <w:szCs w:val="28"/>
        </w:rPr>
        <w:t>.</w:t>
      </w:r>
      <w:r w:rsidR="00814B6D" w:rsidRPr="00741600">
        <w:rPr>
          <w:rFonts w:ascii="Calibri" w:hAnsi="Calibri" w:cs="Times New Roman"/>
          <w:color w:val="000000"/>
          <w:sz w:val="28"/>
          <w:szCs w:val="28"/>
          <w:shd w:val="clear" w:color="auto" w:fill="FFFFFF"/>
        </w:rPr>
        <w:t>Программа имеет художественно-эстетическую направленность,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  <w:r w:rsidR="00814B6D" w:rsidRPr="00741600">
        <w:rPr>
          <w:rStyle w:val="apple-converted-space"/>
          <w:rFonts w:ascii="Calibri" w:hAnsi="Calibri" w:cs="Times New Roman"/>
          <w:color w:val="000000"/>
          <w:sz w:val="28"/>
          <w:szCs w:val="28"/>
          <w:shd w:val="clear" w:color="auto" w:fill="FFFFFF"/>
        </w:rPr>
        <w:t> </w:t>
      </w:r>
    </w:p>
    <w:p w:rsidR="00754F3E" w:rsidRPr="00741600" w:rsidRDefault="00886E4A" w:rsidP="00886E4A">
      <w:pPr>
        <w:spacing w:after="0" w:line="240" w:lineRule="auto"/>
        <w:jc w:val="both"/>
        <w:rPr>
          <w:rFonts w:ascii="Calibri" w:hAnsi="Calibri" w:cs="Times New Roman"/>
          <w:color w:val="000000" w:themeColor="text1"/>
          <w:kern w:val="24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 xml:space="preserve"> - </w:t>
      </w:r>
      <w:r w:rsidR="00754F3E"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Возраст воспитанников: 9-14 лет.</w:t>
      </w:r>
      <w:bookmarkStart w:id="0" w:name="_GoBack"/>
      <w:bookmarkEnd w:id="0"/>
    </w:p>
    <w:p w:rsidR="00754F3E" w:rsidRPr="00741600" w:rsidRDefault="00754F3E" w:rsidP="00754F3E">
      <w:pPr>
        <w:spacing w:after="0"/>
        <w:rPr>
          <w:rFonts w:ascii="Calibri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sz w:val="28"/>
          <w:szCs w:val="28"/>
        </w:rPr>
        <w:t>- срок реализации программы 3 года.</w:t>
      </w:r>
    </w:p>
    <w:p w:rsidR="00754F3E" w:rsidRPr="00741600" w:rsidRDefault="00754F3E" w:rsidP="00754F3E">
      <w:pPr>
        <w:spacing w:after="0"/>
        <w:rPr>
          <w:rFonts w:ascii="Calibri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sz w:val="28"/>
          <w:szCs w:val="28"/>
        </w:rPr>
        <w:t>-  Форма проведения занятий – групповая, индивидуальная.</w:t>
      </w:r>
    </w:p>
    <w:p w:rsidR="00754F3E" w:rsidRPr="00741600" w:rsidRDefault="00754F3E" w:rsidP="00814B6D">
      <w:pPr>
        <w:spacing w:after="0" w:line="240" w:lineRule="auto"/>
        <w:ind w:firstLine="709"/>
        <w:jc w:val="both"/>
        <w:rPr>
          <w:rFonts w:ascii="Calibri" w:hAnsi="Calibri" w:cs="Times New Roman"/>
          <w:color w:val="000000" w:themeColor="text1"/>
          <w:kern w:val="24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 xml:space="preserve">Руководитель творческого объединения: </w:t>
      </w:r>
      <w:proofErr w:type="spellStart"/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Шрамкова</w:t>
      </w:r>
      <w:proofErr w:type="spellEnd"/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 xml:space="preserve"> Елена Валерьевна (педагог дополнительного образования)</w:t>
      </w:r>
    </w:p>
    <w:p w:rsidR="003C46E0" w:rsidRPr="00741600" w:rsidRDefault="008A277A" w:rsidP="003C46E0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41600">
        <w:rPr>
          <w:rFonts w:ascii="Calibri" w:hAnsi="Calibri" w:cs="Times New Roman"/>
          <w:b/>
          <w:bCs/>
          <w:color w:val="000000" w:themeColor="text1"/>
          <w:kern w:val="24"/>
          <w:sz w:val="28"/>
          <w:szCs w:val="28"/>
        </w:rPr>
        <w:t xml:space="preserve">Целью работы творческого объединения </w:t>
      </w:r>
      <w:r w:rsidR="003C46E0" w:rsidRPr="00741600">
        <w:rPr>
          <w:rFonts w:ascii="Calibri" w:eastAsia="Times New Roman" w:hAnsi="Calibri" w:cs="Times New Roman"/>
          <w:sz w:val="28"/>
          <w:szCs w:val="28"/>
        </w:rPr>
        <w:t xml:space="preserve">является </w:t>
      </w:r>
      <w:r w:rsidR="003C46E0" w:rsidRPr="00741600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раскрытие и развитие потенциальных художественных способностей ребенка, создание условий для самореализации ребенка в творчестве, воплощение в художественной работе собственных неповторимых черт, своей индивидуальности.</w:t>
      </w:r>
    </w:p>
    <w:p w:rsidR="003C46E0" w:rsidRPr="00741600" w:rsidRDefault="003C46E0" w:rsidP="003C46E0">
      <w:pPr>
        <w:spacing w:before="115" w:after="0" w:line="240" w:lineRule="auto"/>
        <w:textAlignment w:val="baseline"/>
        <w:rPr>
          <w:rFonts w:ascii="Calibri" w:eastAsia="Times New Roman" w:hAnsi="Calibri" w:cs="Times New Roman"/>
          <w:b/>
          <w:sz w:val="28"/>
          <w:szCs w:val="28"/>
        </w:rPr>
      </w:pPr>
      <w:r w:rsidRPr="00741600">
        <w:rPr>
          <w:rFonts w:ascii="Calibri" w:hAnsi="Calibri" w:cs="Times New Roman"/>
          <w:b/>
          <w:bCs/>
          <w:kern w:val="24"/>
          <w:sz w:val="28"/>
          <w:szCs w:val="28"/>
        </w:rPr>
        <w:t>Задачи:</w:t>
      </w:r>
    </w:p>
    <w:p w:rsidR="003C46E0" w:rsidRPr="00741600" w:rsidRDefault="003C46E0" w:rsidP="003C46E0">
      <w:pPr>
        <w:spacing w:before="58"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b/>
          <w:bCs/>
          <w:color w:val="1F497D" w:themeColor="text2"/>
          <w:kern w:val="24"/>
          <w:sz w:val="28"/>
          <w:szCs w:val="28"/>
        </w:rPr>
        <w:t>Обучающие:</w:t>
      </w:r>
    </w:p>
    <w:p w:rsidR="003C46E0" w:rsidRPr="00741600" w:rsidRDefault="003C46E0" w:rsidP="003C46E0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закреплять и расширять знания, полученные на уроках трудового обучения, изобразительного искусства, математики, природоведения, литературы и т.д., и способствовать их систематизации;</w:t>
      </w:r>
    </w:p>
    <w:p w:rsidR="003C46E0" w:rsidRPr="00741600" w:rsidRDefault="003C46E0" w:rsidP="003C46E0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 xml:space="preserve">знакомить с основами знаний в области композиции,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формообразования, </w:t>
      </w:r>
      <w:proofErr w:type="spellStart"/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цветоведения</w:t>
      </w:r>
      <w:proofErr w:type="spellEnd"/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 xml:space="preserve"> и декоративно-прикладного искусства;</w:t>
      </w:r>
    </w:p>
    <w:p w:rsidR="003C46E0" w:rsidRPr="00741600" w:rsidRDefault="003C46E0" w:rsidP="003C46E0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совершенствовать умения и формировать навыки работы нужными инструментами и приспособлениями при обработке бумаги и других материалов;</w:t>
      </w:r>
    </w:p>
    <w:p w:rsidR="003C46E0" w:rsidRPr="00741600" w:rsidRDefault="003C46E0" w:rsidP="003C46E0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приобретение навыков учебно-исследовательской работы.</w:t>
      </w:r>
    </w:p>
    <w:p w:rsidR="003C46E0" w:rsidRPr="00741600" w:rsidRDefault="003C46E0" w:rsidP="003C46E0">
      <w:pPr>
        <w:spacing w:before="53"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b/>
          <w:bCs/>
          <w:color w:val="1F497D" w:themeColor="text2"/>
          <w:kern w:val="24"/>
          <w:sz w:val="28"/>
          <w:szCs w:val="28"/>
        </w:rPr>
        <w:t>Воспитательные:</w:t>
      </w:r>
    </w:p>
    <w:p w:rsidR="003C46E0" w:rsidRPr="00741600" w:rsidRDefault="003C46E0" w:rsidP="003C46E0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воспитывать в детях любовь к родной стране, ее природе и людям;</w:t>
      </w:r>
    </w:p>
    <w:p w:rsidR="003C46E0" w:rsidRPr="00741600" w:rsidRDefault="003C46E0" w:rsidP="003C46E0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добиться максимальной самостоятельности детского творчества;</w:t>
      </w:r>
    </w:p>
    <w:p w:rsidR="003C46E0" w:rsidRPr="00741600" w:rsidRDefault="003C46E0" w:rsidP="003C46E0">
      <w:pPr>
        <w:spacing w:before="53"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b/>
          <w:bCs/>
          <w:color w:val="1F497D" w:themeColor="text2"/>
          <w:kern w:val="24"/>
          <w:sz w:val="28"/>
          <w:szCs w:val="28"/>
        </w:rPr>
        <w:t>Развивающие:</w:t>
      </w:r>
    </w:p>
    <w:p w:rsidR="003C46E0" w:rsidRPr="00741600" w:rsidRDefault="003C46E0" w:rsidP="003C46E0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 xml:space="preserve">пробуждать любознательность в области народного, декоративно-прикладного искусства, технической эстетики,    интерес к творчеству художника, дизайнера;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46E0" w:rsidRPr="00741600" w:rsidRDefault="003C46E0" w:rsidP="003C46E0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формирование творческих способностей, духовной культуры и эмоционального отношения к действительности;</w:t>
      </w:r>
    </w:p>
    <w:p w:rsidR="003C46E0" w:rsidRPr="00741600" w:rsidRDefault="003C46E0" w:rsidP="003C46E0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lastRenderedPageBreak/>
        <w:t>развивать умение ориентироваться в проблемных ситуациях;</w:t>
      </w:r>
    </w:p>
    <w:p w:rsidR="003C46E0" w:rsidRPr="00741600" w:rsidRDefault="003C46E0" w:rsidP="003C46E0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</w:p>
    <w:p w:rsidR="00F35A22" w:rsidRPr="00741600" w:rsidRDefault="00886E4A" w:rsidP="00886E4A">
      <w:pPr>
        <w:spacing w:before="67" w:after="0" w:line="240" w:lineRule="auto"/>
        <w:jc w:val="both"/>
        <w:textAlignment w:val="baseline"/>
        <w:rPr>
          <w:rFonts w:ascii="Calibri" w:hAnsi="Calibri" w:cs="Times New Roman"/>
          <w:color w:val="000000" w:themeColor="text1"/>
          <w:kern w:val="24"/>
          <w:sz w:val="28"/>
          <w:szCs w:val="28"/>
        </w:rPr>
      </w:pP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В творческом объединении воспитанники занимаются декоративно-прикладным творчеством: аппликацией из бумаги, оригами</w:t>
      </w:r>
      <w:r w:rsidR="00F35A22"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, художественным</w:t>
      </w: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 xml:space="preserve"> вырезание</w:t>
      </w:r>
      <w:r w:rsidR="00F35A22"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м</w:t>
      </w:r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 xml:space="preserve">,  техникой </w:t>
      </w:r>
      <w:proofErr w:type="spellStart"/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бумагокручения</w:t>
      </w:r>
      <w:proofErr w:type="spellEnd"/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 xml:space="preserve"> - </w:t>
      </w:r>
      <w:proofErr w:type="spellStart"/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квиллингом</w:t>
      </w:r>
      <w:proofErr w:type="spellEnd"/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>бумагопластикой</w:t>
      </w:r>
      <w:proofErr w:type="spellEnd"/>
      <w:r w:rsidRPr="00741600">
        <w:rPr>
          <w:rFonts w:ascii="Calibri" w:hAnsi="Calibri" w:cs="Times New Roman"/>
          <w:color w:val="000000" w:themeColor="text1"/>
          <w:kern w:val="24"/>
          <w:sz w:val="28"/>
          <w:szCs w:val="28"/>
        </w:rPr>
        <w:t xml:space="preserve"> - изготовление бумажных цветов, торцеванием. </w:t>
      </w:r>
    </w:p>
    <w:p w:rsidR="00886E4A" w:rsidRDefault="00F35A22" w:rsidP="00886E4A">
      <w:pPr>
        <w:spacing w:before="67" w:after="0" w:line="240" w:lineRule="auto"/>
        <w:jc w:val="both"/>
        <w:textAlignment w:val="baseline"/>
        <w:rPr>
          <w:rFonts w:ascii="Calibri" w:hAnsi="Calibri" w:cs="Times New Roman"/>
          <w:sz w:val="28"/>
          <w:szCs w:val="28"/>
        </w:rPr>
      </w:pPr>
      <w:r w:rsidRPr="00741600">
        <w:rPr>
          <w:rFonts w:ascii="Calibri" w:hAnsi="Calibri" w:cs="Times New Roman"/>
          <w:sz w:val="28"/>
          <w:szCs w:val="28"/>
        </w:rPr>
        <w:t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</w:t>
      </w:r>
    </w:p>
    <w:p w:rsidR="007C502E" w:rsidRDefault="007C502E" w:rsidP="00886E4A">
      <w:pPr>
        <w:spacing w:before="67" w:after="0" w:line="240" w:lineRule="auto"/>
        <w:jc w:val="both"/>
        <w:textAlignment w:val="baseline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170815</wp:posOffset>
            </wp:positionV>
            <wp:extent cx="2607310" cy="1958975"/>
            <wp:effectExtent l="95250" t="95250" r="116840" b="79375"/>
            <wp:wrapNone/>
            <wp:docPr id="3" name="Picture 2" descr="C:\Users\Геннадий\Desktop\Фото242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Геннадий\Desktop\Фото2425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rgbClr val="9BBB59">
                          <a:satMod val="175000"/>
                          <a:alpha val="40000"/>
                        </a:srgbClr>
                      </a:glow>
                    </a:effectLst>
                    <a:extLst/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177165</wp:posOffset>
            </wp:positionV>
            <wp:extent cx="2736850" cy="1952625"/>
            <wp:effectExtent l="0" t="95250" r="120650" b="85725"/>
            <wp:wrapNone/>
            <wp:docPr id="1" name="Picture 2" descr="C:\Users\Геннадий\Desktop\фото кружок и работа\DSCN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Геннадий\Desktop\фото кружок и работа\DSCN0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4455" r="14422"/>
                    <a:stretch/>
                  </pic:blipFill>
                  <pic:spPr bwMode="auto">
                    <a:xfrm>
                      <a:off x="0" y="0"/>
                      <a:ext cx="2736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rgbClr val="9BBB59">
                          <a:satMod val="175000"/>
                          <a:alpha val="40000"/>
                        </a:srgbClr>
                      </a:glow>
                    </a:effectLst>
                    <a:extLst/>
                  </pic:spPr>
                </pic:pic>
              </a:graphicData>
            </a:graphic>
          </wp:anchor>
        </w:drawing>
      </w:r>
    </w:p>
    <w:p w:rsidR="007C502E" w:rsidRDefault="007C502E" w:rsidP="00886E4A">
      <w:pPr>
        <w:spacing w:before="67" w:after="0" w:line="240" w:lineRule="auto"/>
        <w:jc w:val="both"/>
        <w:textAlignment w:val="baseline"/>
        <w:rPr>
          <w:rFonts w:ascii="Calibri" w:hAnsi="Calibri" w:cs="Times New Roman"/>
          <w:sz w:val="28"/>
          <w:szCs w:val="28"/>
        </w:rPr>
      </w:pPr>
    </w:p>
    <w:p w:rsidR="007C502E" w:rsidRDefault="007C502E" w:rsidP="00886E4A">
      <w:pPr>
        <w:spacing w:before="67" w:after="0" w:line="240" w:lineRule="auto"/>
        <w:jc w:val="both"/>
        <w:textAlignment w:val="baseline"/>
        <w:rPr>
          <w:rFonts w:ascii="Calibri" w:hAnsi="Calibri" w:cs="Times New Roman"/>
          <w:sz w:val="28"/>
          <w:szCs w:val="28"/>
        </w:rPr>
      </w:pPr>
    </w:p>
    <w:p w:rsidR="007C502E" w:rsidRDefault="007C502E" w:rsidP="00886E4A">
      <w:pPr>
        <w:spacing w:before="67" w:after="0" w:line="240" w:lineRule="auto"/>
        <w:jc w:val="both"/>
        <w:textAlignment w:val="baseline"/>
        <w:rPr>
          <w:rFonts w:ascii="Calibri" w:hAnsi="Calibri" w:cs="Times New Roman"/>
          <w:sz w:val="28"/>
          <w:szCs w:val="28"/>
        </w:rPr>
      </w:pPr>
    </w:p>
    <w:p w:rsidR="007C502E" w:rsidRDefault="007C502E" w:rsidP="00886E4A">
      <w:pPr>
        <w:spacing w:before="67" w:after="0" w:line="240" w:lineRule="auto"/>
        <w:jc w:val="both"/>
        <w:textAlignment w:val="baseline"/>
        <w:rPr>
          <w:rFonts w:ascii="Calibri" w:hAnsi="Calibri" w:cs="Times New Roman"/>
          <w:sz w:val="28"/>
          <w:szCs w:val="28"/>
        </w:rPr>
      </w:pPr>
    </w:p>
    <w:p w:rsidR="007C502E" w:rsidRDefault="007C502E" w:rsidP="00886E4A">
      <w:pPr>
        <w:spacing w:before="67" w:after="0" w:line="240" w:lineRule="auto"/>
        <w:jc w:val="both"/>
        <w:textAlignment w:val="baseline"/>
        <w:rPr>
          <w:rFonts w:ascii="Calibri" w:hAnsi="Calibri" w:cs="Times New Roman"/>
          <w:sz w:val="28"/>
          <w:szCs w:val="28"/>
        </w:rPr>
      </w:pPr>
    </w:p>
    <w:p w:rsidR="007C502E" w:rsidRDefault="007C502E" w:rsidP="00886E4A">
      <w:pPr>
        <w:spacing w:before="67" w:after="0" w:line="240" w:lineRule="auto"/>
        <w:jc w:val="both"/>
        <w:textAlignment w:val="baseline"/>
        <w:rPr>
          <w:rFonts w:ascii="Calibri" w:hAnsi="Calibri" w:cs="Times New Roman"/>
          <w:sz w:val="28"/>
          <w:szCs w:val="28"/>
        </w:rPr>
      </w:pPr>
    </w:p>
    <w:p w:rsidR="007C502E" w:rsidRDefault="007C502E" w:rsidP="00886E4A">
      <w:pPr>
        <w:spacing w:before="67" w:after="0" w:line="240" w:lineRule="auto"/>
        <w:jc w:val="both"/>
        <w:textAlignment w:val="baseline"/>
        <w:rPr>
          <w:rFonts w:ascii="Calibri" w:hAnsi="Calibri" w:cs="Times New Roman"/>
          <w:sz w:val="28"/>
          <w:szCs w:val="28"/>
        </w:rPr>
      </w:pPr>
    </w:p>
    <w:p w:rsidR="00886E4A" w:rsidRPr="008A277A" w:rsidRDefault="00886E4A" w:rsidP="008A277A">
      <w:pPr>
        <w:spacing w:before="6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A277A" w:rsidRPr="00741600" w:rsidRDefault="008A277A" w:rsidP="008A277A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741600">
        <w:rPr>
          <w:rFonts w:ascii="Calibri" w:eastAsia="Times New Roman" w:hAnsi="Calibri" w:cs="Times New Roman"/>
          <w:sz w:val="28"/>
          <w:szCs w:val="28"/>
        </w:rPr>
        <w:t>Воспитанники творческого объединения принимают участие и я</w:t>
      </w:r>
      <w:r w:rsidR="00741600">
        <w:rPr>
          <w:rFonts w:ascii="Calibri" w:eastAsia="Times New Roman" w:hAnsi="Calibri" w:cs="Times New Roman"/>
          <w:sz w:val="28"/>
          <w:szCs w:val="28"/>
        </w:rPr>
        <w:t xml:space="preserve">вляются победителями конкурсов: </w:t>
      </w:r>
      <w:r w:rsidRPr="00741600">
        <w:rPr>
          <w:rFonts w:ascii="Calibri" w:eastAsia="Times New Roman" w:hAnsi="Calibri" w:cs="Times New Roman"/>
          <w:sz w:val="28"/>
          <w:szCs w:val="28"/>
        </w:rPr>
        <w:t xml:space="preserve">Межрегиональный конкурс детского изобразительного и декоративно-прикладного творчества (ОЦДТ), Межрегионального  фестиваля – конкурса юных маэстро «Золотой ключик», </w:t>
      </w:r>
      <w:r w:rsidR="00F35A22" w:rsidRPr="00741600">
        <w:rPr>
          <w:rFonts w:ascii="Calibri" w:eastAsia="Times New Roman" w:hAnsi="Calibri" w:cs="Times New Roman"/>
          <w:sz w:val="28"/>
          <w:szCs w:val="28"/>
        </w:rPr>
        <w:t xml:space="preserve">Международного фестиваля – конкурса изобразительного искусства, фотографии и декоративно прикладного творчества «Красоту твори руками», </w:t>
      </w:r>
      <w:r w:rsidRPr="00741600">
        <w:rPr>
          <w:rFonts w:ascii="Calibri" w:eastAsia="Times New Roman" w:hAnsi="Calibri" w:cs="Times New Roman"/>
          <w:sz w:val="28"/>
          <w:szCs w:val="28"/>
        </w:rPr>
        <w:t>принимают участие в районных выставках декоративно-прикладного творчества</w:t>
      </w:r>
      <w:r w:rsidR="00F35A22" w:rsidRPr="00741600">
        <w:rPr>
          <w:rFonts w:ascii="Calibri" w:eastAsia="Times New Roman" w:hAnsi="Calibri" w:cs="Times New Roman"/>
          <w:sz w:val="28"/>
          <w:szCs w:val="28"/>
        </w:rPr>
        <w:t xml:space="preserve">, в выставке детского творчества </w:t>
      </w:r>
      <w:r w:rsidRPr="00741600">
        <w:rPr>
          <w:rFonts w:ascii="Calibri" w:eastAsia="Times New Roman" w:hAnsi="Calibri" w:cs="Times New Roman"/>
          <w:sz w:val="28"/>
          <w:szCs w:val="28"/>
        </w:rPr>
        <w:t>в Музее истории рыболовства,  празднике народной культуры «Зеленые святки».</w:t>
      </w:r>
    </w:p>
    <w:p w:rsidR="00814B6D" w:rsidRPr="00741600" w:rsidRDefault="00814B6D" w:rsidP="00814B6D">
      <w:pPr>
        <w:pStyle w:val="a3"/>
        <w:spacing w:before="67" w:beforeAutospacing="0" w:after="0" w:afterAutospacing="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sz w:val="28"/>
          <w:szCs w:val="28"/>
        </w:rPr>
      </w:pPr>
      <w:r w:rsidRPr="00741600">
        <w:rPr>
          <w:rFonts w:ascii="Calibri" w:eastAsiaTheme="minorEastAsia" w:hAnsi="Calibri"/>
          <w:bCs/>
          <w:color w:val="000000" w:themeColor="text1"/>
          <w:kern w:val="24"/>
          <w:sz w:val="28"/>
          <w:szCs w:val="28"/>
        </w:rPr>
        <w:t xml:space="preserve">Творческое объединение  «Бумажные фантазии» </w:t>
      </w:r>
      <w:r w:rsidR="003C46E0" w:rsidRPr="00741600">
        <w:rPr>
          <w:rFonts w:ascii="Calibri" w:eastAsiaTheme="minorEastAsia" w:hAnsi="Calibri"/>
          <w:bCs/>
          <w:color w:val="000000" w:themeColor="text1"/>
          <w:kern w:val="24"/>
          <w:sz w:val="28"/>
          <w:szCs w:val="28"/>
        </w:rPr>
        <w:t xml:space="preserve">существует </w:t>
      </w:r>
      <w:r w:rsidRPr="00741600">
        <w:rPr>
          <w:rFonts w:ascii="Calibri" w:eastAsiaTheme="minorEastAsia" w:hAnsi="Calibri"/>
          <w:bCs/>
          <w:color w:val="000000" w:themeColor="text1"/>
          <w:kern w:val="24"/>
          <w:sz w:val="28"/>
          <w:szCs w:val="28"/>
        </w:rPr>
        <w:t>с ноября 2013 года.</w:t>
      </w:r>
      <w:r w:rsidR="00886E4A" w:rsidRPr="00741600">
        <w:rPr>
          <w:rFonts w:ascii="Calibri" w:eastAsiaTheme="minorEastAsia" w:hAnsi="Calibri"/>
          <w:color w:val="000000" w:themeColor="text1"/>
          <w:kern w:val="24"/>
          <w:sz w:val="28"/>
          <w:szCs w:val="28"/>
        </w:rPr>
        <w:t>Занятия в творческом объединении проводятся бесплатно.</w:t>
      </w:r>
    </w:p>
    <w:p w:rsidR="00F54042" w:rsidRDefault="00F54042" w:rsidP="00F540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B55" w:rsidRDefault="005F1B55"/>
    <w:p w:rsidR="00F54042" w:rsidRDefault="00F54042" w:rsidP="00F54042"/>
    <w:p w:rsidR="00F54042" w:rsidRDefault="00F54042"/>
    <w:p w:rsidR="00F54042" w:rsidRDefault="00F54042"/>
    <w:p w:rsidR="00F54042" w:rsidRDefault="00F54042"/>
    <w:sectPr w:rsidR="00F54042" w:rsidSect="00754F3E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B7F"/>
    <w:multiLevelType w:val="hybridMultilevel"/>
    <w:tmpl w:val="654EE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A0158"/>
    <w:multiLevelType w:val="hybridMultilevel"/>
    <w:tmpl w:val="915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E06E8"/>
    <w:multiLevelType w:val="hybridMultilevel"/>
    <w:tmpl w:val="68BA05A4"/>
    <w:lvl w:ilvl="0" w:tplc="C64A8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AE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2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C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46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E0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67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48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FD1128"/>
    <w:multiLevelType w:val="hybridMultilevel"/>
    <w:tmpl w:val="CDB66624"/>
    <w:lvl w:ilvl="0" w:tplc="DAFC9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CA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EC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2D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0B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A5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47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A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C83640"/>
    <w:multiLevelType w:val="hybridMultilevel"/>
    <w:tmpl w:val="CDA01754"/>
    <w:lvl w:ilvl="0" w:tplc="38E28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20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8E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03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2C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AB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AC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06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55F1"/>
    <w:rsid w:val="003A557D"/>
    <w:rsid w:val="003C46E0"/>
    <w:rsid w:val="004D1F04"/>
    <w:rsid w:val="005F1B55"/>
    <w:rsid w:val="006A55F1"/>
    <w:rsid w:val="006E175C"/>
    <w:rsid w:val="00741600"/>
    <w:rsid w:val="00754F3E"/>
    <w:rsid w:val="007C502E"/>
    <w:rsid w:val="00814B6D"/>
    <w:rsid w:val="00886E4A"/>
    <w:rsid w:val="008A277A"/>
    <w:rsid w:val="00A859D5"/>
    <w:rsid w:val="00D00E7B"/>
    <w:rsid w:val="00D41A6C"/>
    <w:rsid w:val="00ED236D"/>
    <w:rsid w:val="00F17E2C"/>
    <w:rsid w:val="00F35A22"/>
    <w:rsid w:val="00F5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59D5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9D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14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59D5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9D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14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8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92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05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697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74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3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60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1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ДДТ4</cp:lastModifiedBy>
  <cp:revision>16</cp:revision>
  <dcterms:created xsi:type="dcterms:W3CDTF">2014-06-16T13:17:00Z</dcterms:created>
  <dcterms:modified xsi:type="dcterms:W3CDTF">2014-10-27T05:46:00Z</dcterms:modified>
</cp:coreProperties>
</file>